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DEA6" w14:textId="77777777" w:rsidR="00813B31" w:rsidRDefault="00813B31" w:rsidP="004874FA">
      <w:pPr>
        <w:jc w:val="center"/>
        <w:rPr>
          <w:b/>
          <w:bCs/>
          <w:sz w:val="20"/>
          <w:szCs w:val="20"/>
        </w:rPr>
      </w:pPr>
    </w:p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2C50B602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430C67">
        <w:rPr>
          <w:b/>
          <w:bCs/>
          <w:sz w:val="22"/>
          <w:szCs w:val="22"/>
        </w:rPr>
        <w:t>KARTA DUŻEJ RODZINY</w:t>
      </w:r>
    </w:p>
    <w:p w14:paraId="4E8935C6" w14:textId="77777777" w:rsidR="002E4799" w:rsidRDefault="002E4799" w:rsidP="002E4799">
      <w:pPr>
        <w:jc w:val="both"/>
        <w:rPr>
          <w:sz w:val="20"/>
          <w:szCs w:val="20"/>
        </w:rPr>
      </w:pPr>
    </w:p>
    <w:p w14:paraId="5BA62FB5" w14:textId="0A64E2E1" w:rsidR="002E4799" w:rsidRPr="002E4799" w:rsidRDefault="008E66C4" w:rsidP="002E4799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8E337D">
        <w:rPr>
          <w:sz w:val="20"/>
          <w:szCs w:val="20"/>
        </w:rPr>
        <w:t xml:space="preserve">: </w:t>
      </w:r>
    </w:p>
    <w:p w14:paraId="635BF559" w14:textId="7AE190DC" w:rsidR="006D048E" w:rsidRPr="002E4799" w:rsidRDefault="006D048E" w:rsidP="006D048E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E4799">
        <w:rPr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 w:rsidR="004A111F" w:rsidRPr="002E4799">
        <w:rPr>
          <w:sz w:val="20"/>
          <w:szCs w:val="20"/>
          <w:lang w:eastAsia="pl-PL"/>
        </w:rPr>
        <w:t>Wójt Gminy Ostaszewo</w:t>
      </w:r>
      <w:r w:rsidR="002E4799" w:rsidRPr="002E4799">
        <w:rPr>
          <w:sz w:val="20"/>
          <w:szCs w:val="20"/>
          <w:lang w:eastAsia="pl-PL"/>
        </w:rPr>
        <w:t xml:space="preserve"> oraz Minister właściwi do spraw rodziny – na poziomie Gminy</w:t>
      </w:r>
      <w:r w:rsidR="004A111F" w:rsidRPr="002E4799">
        <w:rPr>
          <w:sz w:val="20"/>
          <w:szCs w:val="20"/>
          <w:lang w:eastAsia="pl-PL"/>
        </w:rPr>
        <w:t xml:space="preserve"> </w:t>
      </w:r>
      <w:r w:rsidR="002E4799" w:rsidRPr="002E4799">
        <w:rPr>
          <w:sz w:val="20"/>
          <w:szCs w:val="20"/>
        </w:rPr>
        <w:t xml:space="preserve">zadanie zostało przekazane zarządzeniem Wójta i udzieleniem stosownych pełnomocnictw do realizacji przez </w:t>
      </w:r>
      <w:r w:rsidRPr="002E4799">
        <w:rPr>
          <w:b/>
          <w:bCs/>
          <w:color w:val="000000"/>
          <w:sz w:val="20"/>
          <w:szCs w:val="20"/>
          <w:lang w:eastAsia="pl-PL"/>
        </w:rPr>
        <w:t>Gminny Ośrodek Pomocy Społecznej w Ostaszewie, ul. Kościuszki 11, 82-112 Ostaszewo.</w:t>
      </w:r>
      <w:r w:rsidRPr="002E4799">
        <w:rPr>
          <w:color w:val="333333"/>
          <w:sz w:val="20"/>
          <w:szCs w:val="20"/>
        </w:rPr>
        <w:t xml:space="preserve"> Kontakt możliwy jest osobiście lub korespondencyjnie pod wskazanym adresem, </w:t>
      </w:r>
      <w:r w:rsidRPr="002E4799">
        <w:rPr>
          <w:sz w:val="20"/>
          <w:szCs w:val="20"/>
          <w:lang w:eastAsia="pl-PL"/>
        </w:rPr>
        <w:t xml:space="preserve"> telefonicznie pod nr tel.  </w:t>
      </w:r>
      <w:r w:rsidRPr="002E4799">
        <w:rPr>
          <w:b/>
          <w:bCs/>
          <w:color w:val="000000"/>
          <w:sz w:val="20"/>
          <w:szCs w:val="20"/>
          <w:lang w:eastAsia="pl-PL"/>
        </w:rPr>
        <w:t xml:space="preserve">55 247 15 61 </w:t>
      </w:r>
      <w:r w:rsidRPr="002E4799"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2E4799">
          <w:rPr>
            <w:rStyle w:val="Hipercze"/>
            <w:sz w:val="20"/>
            <w:szCs w:val="20"/>
          </w:rPr>
          <w:t>gops-ostaszewo@gops-ostaszewo.pl</w:t>
        </w:r>
      </w:hyperlink>
      <w:r w:rsidRPr="002E4799">
        <w:rPr>
          <w:sz w:val="20"/>
          <w:szCs w:val="20"/>
        </w:rPr>
        <w:t xml:space="preserve"> </w:t>
      </w:r>
    </w:p>
    <w:bookmarkEnd w:id="0"/>
    <w:p w14:paraId="6E6E7705" w14:textId="77777777" w:rsidR="004A111F" w:rsidRPr="002E4799" w:rsidRDefault="004874FA" w:rsidP="004A111F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E4799">
        <w:rPr>
          <w:sz w:val="20"/>
          <w:szCs w:val="20"/>
          <w:lang w:eastAsia="pl-PL"/>
        </w:rPr>
        <w:t>Administrator wyznaczył Inspektora Ochrony Danych, z którym można się kontaktować w sprawach związanych z ochroną danych osobowych i realizacją praw za pośrednictwem e-mail: </w:t>
      </w:r>
      <w:hyperlink r:id="rId8">
        <w:r w:rsidRPr="002E4799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2E4799">
        <w:rPr>
          <w:sz w:val="20"/>
          <w:szCs w:val="20"/>
          <w:lang w:eastAsia="pl-PL"/>
        </w:rPr>
        <w:t>, oraz pisemnie na adres siedziby Administratora wskazanym w pkt. 1.</w:t>
      </w:r>
    </w:p>
    <w:p w14:paraId="118FD46E" w14:textId="749AB714" w:rsidR="004A111F" w:rsidRPr="002E4799" w:rsidRDefault="004A111F" w:rsidP="004A111F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E4799">
        <w:rPr>
          <w:sz w:val="20"/>
          <w:szCs w:val="20"/>
        </w:rPr>
        <w:t>Administrator i podmiot upoważniony przetwarzają dane osobowe zgodnie z art. 6 ust. 1 lit. c Rozporządzenia RODO w celu wypełnienia obowiązków prawnych ciążących na Administratorze.</w:t>
      </w:r>
    </w:p>
    <w:p w14:paraId="72C0B7B7" w14:textId="1EBEF230" w:rsidR="004A111F" w:rsidRPr="008D0A08" w:rsidRDefault="004A111F" w:rsidP="008D0A08">
      <w:pPr>
        <w:spacing w:after="150"/>
        <w:ind w:firstLine="360"/>
        <w:jc w:val="both"/>
        <w:rPr>
          <w:sz w:val="20"/>
          <w:szCs w:val="20"/>
        </w:rPr>
      </w:pPr>
      <w:r w:rsidRPr="008D0A08">
        <w:rPr>
          <w:sz w:val="20"/>
          <w:szCs w:val="20"/>
        </w:rPr>
        <w:t>Administrator przetwarza dane osobowe w celu wypełnienia obowiązków prawnych w szczególności na podstawie:</w:t>
      </w:r>
    </w:p>
    <w:p w14:paraId="6654D09A" w14:textId="77777777" w:rsidR="004A111F" w:rsidRPr="002E4799" w:rsidRDefault="004A111F" w:rsidP="004A111F">
      <w:pPr>
        <w:pStyle w:val="Akapitzlist"/>
        <w:numPr>
          <w:ilvl w:val="0"/>
          <w:numId w:val="11"/>
        </w:numPr>
        <w:tabs>
          <w:tab w:val="left" w:pos="900"/>
        </w:tabs>
        <w:suppressAutoHyphens w:val="0"/>
        <w:spacing w:after="200"/>
        <w:contextualSpacing/>
        <w:jc w:val="both"/>
        <w:rPr>
          <w:bCs/>
          <w:sz w:val="20"/>
          <w:szCs w:val="20"/>
        </w:rPr>
      </w:pPr>
      <w:r w:rsidRPr="002E4799">
        <w:rPr>
          <w:bCs/>
          <w:sz w:val="20"/>
          <w:szCs w:val="20"/>
        </w:rPr>
        <w:t xml:space="preserve">Ustawy z dnia 5 grudnia 2014 r. o Karcie Dużej Rodziny </w:t>
      </w:r>
    </w:p>
    <w:p w14:paraId="5ED39E27" w14:textId="7A65B9EF" w:rsidR="004A111F" w:rsidRPr="002E4799" w:rsidRDefault="004A111F" w:rsidP="004A111F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bCs/>
          <w:sz w:val="20"/>
          <w:szCs w:val="20"/>
        </w:rPr>
      </w:pPr>
      <w:r w:rsidRPr="002E4799">
        <w:rPr>
          <w:bCs/>
          <w:sz w:val="20"/>
          <w:szCs w:val="20"/>
        </w:rPr>
        <w:t>Dane osobowe są przekazywane podmiotowi realizującemu produkcję blankietów kart tradycyjnych, personalizację blankietów kart tradycyjnych, dystrybucję Kart oraz podmiotowi zapewniającemu system teleinformatyczny umożliwiający obsługę funkcjonalności związanych z kartami elektronicznymi,  w szczególności na potwierdzenie uprawnień członków rodzin wielodzietnych oraz zapewnianie usługi ułatwiające korzystanie  z uprawnień przyznanych na podstawie Karty, a także podmiotowi realizującemu na rzecz administratora danych zadania w zakresie utrzymania i rozwoju systemu teleinformatycznego, za pomocą którego są wykonywane czynności związane z realizacją ustawy o Karcie Dużej Rodziny.</w:t>
      </w:r>
      <w:r w:rsidR="002E4799" w:rsidRPr="002E4799">
        <w:rPr>
          <w:bCs/>
          <w:sz w:val="20"/>
          <w:szCs w:val="20"/>
        </w:rPr>
        <w:t xml:space="preserve">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776721D2" w14:textId="77777777" w:rsidR="004A111F" w:rsidRPr="002E4799" w:rsidRDefault="004A111F" w:rsidP="004A111F">
      <w:pPr>
        <w:numPr>
          <w:ilvl w:val="0"/>
          <w:numId w:val="3"/>
        </w:numPr>
        <w:tabs>
          <w:tab w:val="left" w:pos="900"/>
        </w:tabs>
        <w:ind w:left="426"/>
        <w:jc w:val="both"/>
        <w:rPr>
          <w:bCs/>
          <w:sz w:val="20"/>
          <w:szCs w:val="20"/>
        </w:rPr>
      </w:pPr>
      <w:r w:rsidRPr="002E4799">
        <w:rPr>
          <w:sz w:val="20"/>
          <w:szCs w:val="20"/>
        </w:rPr>
        <w:t xml:space="preserve">Dane osobowe są przetwarzane przez okres 1 roku od dnia utraty prawa do korzystania z Karty, z wyjątkiem informacji dotyczących osób, którym Karta nie została przyznana, które przetwarza się przez okres 1 roku od dnia, w którym decyzja odmawiająca prawa do Karty stała się ostateczna. </w:t>
      </w:r>
    </w:p>
    <w:p w14:paraId="4B1DB0AC" w14:textId="63D5C3BA" w:rsidR="00813B31" w:rsidRPr="002E4799" w:rsidRDefault="004874FA" w:rsidP="00813B31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2E4799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DD32E6" w:rsidRPr="002E4799">
        <w:rPr>
          <w:rFonts w:ascii="Times New Roman" w:hAnsi="Times New Roman" w:cs="Times New Roman"/>
          <w:vertAlign w:val="baseline"/>
        </w:rPr>
        <w:t xml:space="preserve">. </w:t>
      </w:r>
    </w:p>
    <w:p w14:paraId="394012C0" w14:textId="74E9B64D" w:rsidR="00DD32E6" w:rsidRPr="002E4799" w:rsidRDefault="002E4799" w:rsidP="002E4799">
      <w:pPr>
        <w:numPr>
          <w:ilvl w:val="0"/>
          <w:numId w:val="3"/>
        </w:numPr>
        <w:tabs>
          <w:tab w:val="left" w:pos="900"/>
        </w:tabs>
        <w:ind w:left="426"/>
        <w:jc w:val="both"/>
        <w:rPr>
          <w:bCs/>
          <w:sz w:val="20"/>
          <w:szCs w:val="20"/>
        </w:rPr>
      </w:pPr>
      <w:r w:rsidRPr="002E4799">
        <w:rPr>
          <w:bCs/>
          <w:sz w:val="20"/>
          <w:szCs w:val="20"/>
        </w:rPr>
        <w:t>Podanie danych osobowych jest wymogiem ustawowym i jest niezbędne do przyznania uprawnień. Niepodanie danych uniemożliwi ustalenie uprawnień.</w:t>
      </w:r>
      <w:r w:rsidR="00DD32E6" w:rsidRPr="002E4799">
        <w:rPr>
          <w:sz w:val="20"/>
          <w:szCs w:val="20"/>
        </w:rPr>
        <w:t xml:space="preserve"> </w:t>
      </w:r>
    </w:p>
    <w:p w14:paraId="6E8609BC" w14:textId="62BAD740" w:rsidR="00744D6F" w:rsidRPr="002E4799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2E4799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A47C808" w14:textId="77777777" w:rsidR="00705AE6" w:rsidRPr="002E4799" w:rsidRDefault="00705AE6" w:rsidP="00705AE6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2E4799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34E0AC89" w14:textId="77777777" w:rsidR="00705AE6" w:rsidRPr="002E4799" w:rsidRDefault="00705AE6" w:rsidP="00705AE6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sectPr w:rsidR="00705AE6" w:rsidRPr="002E4799" w:rsidSect="00FA0BF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0790" w14:textId="77777777" w:rsidR="00585716" w:rsidRDefault="00585716">
      <w:r>
        <w:separator/>
      </w:r>
    </w:p>
  </w:endnote>
  <w:endnote w:type="continuationSeparator" w:id="0">
    <w:p w14:paraId="2F4F35A9" w14:textId="77777777" w:rsidR="00585716" w:rsidRDefault="005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193D640A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B621" w14:textId="77777777" w:rsidR="00585716" w:rsidRDefault="00585716">
      <w:r>
        <w:separator/>
      </w:r>
    </w:p>
  </w:footnote>
  <w:footnote w:type="continuationSeparator" w:id="0">
    <w:p w14:paraId="76603DB2" w14:textId="77777777" w:rsidR="00585716" w:rsidRDefault="0058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71373"/>
    <w:multiLevelType w:val="hybridMultilevel"/>
    <w:tmpl w:val="CFEAF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0A31E0"/>
    <w:rsid w:val="00120754"/>
    <w:rsid w:val="002E4799"/>
    <w:rsid w:val="00430C67"/>
    <w:rsid w:val="004874FA"/>
    <w:rsid w:val="00493F3F"/>
    <w:rsid w:val="004A111F"/>
    <w:rsid w:val="00564007"/>
    <w:rsid w:val="00585716"/>
    <w:rsid w:val="00592ECE"/>
    <w:rsid w:val="005E73C2"/>
    <w:rsid w:val="006A0EF5"/>
    <w:rsid w:val="006C27C7"/>
    <w:rsid w:val="006D048E"/>
    <w:rsid w:val="00705AE6"/>
    <w:rsid w:val="00733CF1"/>
    <w:rsid w:val="00744D6F"/>
    <w:rsid w:val="00813B31"/>
    <w:rsid w:val="008460F2"/>
    <w:rsid w:val="008D0A08"/>
    <w:rsid w:val="008E337D"/>
    <w:rsid w:val="008E66C4"/>
    <w:rsid w:val="00915CE4"/>
    <w:rsid w:val="00B35BA3"/>
    <w:rsid w:val="00DD32E6"/>
    <w:rsid w:val="00F31EFB"/>
    <w:rsid w:val="00F60E03"/>
    <w:rsid w:val="00F90358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18</TotalTime>
  <Pages>1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4074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5</cp:revision>
  <cp:lastPrinted>1899-12-31T23:00:00Z</cp:lastPrinted>
  <dcterms:created xsi:type="dcterms:W3CDTF">2021-10-29T09:06:00Z</dcterms:created>
  <dcterms:modified xsi:type="dcterms:W3CDTF">2021-10-29T09:43:00Z</dcterms:modified>
</cp:coreProperties>
</file>