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6A2F063E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120754">
        <w:rPr>
          <w:b/>
          <w:bCs/>
          <w:sz w:val="22"/>
          <w:szCs w:val="22"/>
        </w:rPr>
        <w:t>DODATKIE MIESZKANIOWE I ENERGETYCZNE</w:t>
      </w:r>
    </w:p>
    <w:p w14:paraId="39DCB20D" w14:textId="637B1557" w:rsidR="004874FA" w:rsidRPr="004E7137" w:rsidRDefault="00BC401E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635BF559" w14:textId="77777777" w:rsidR="006D048E" w:rsidRPr="004E7137" w:rsidRDefault="006D048E" w:rsidP="006D048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6E35C186" w14:textId="77777777" w:rsidR="006A0EF5" w:rsidRDefault="004874FA" w:rsidP="006A0EF5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49DD2DEC" w14:textId="6B6B02A9" w:rsidR="006A0EF5" w:rsidRPr="006A0EF5" w:rsidRDefault="006A0EF5" w:rsidP="006A0EF5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6A0EF5">
        <w:rPr>
          <w:sz w:val="20"/>
          <w:szCs w:val="20"/>
        </w:rPr>
        <w:t>Administrator danych osobowych może przetwarzać dane osobowe świadczeniobiorców i członków ich rodzin zgodnie z  art. 6 ust. 1 lit. c Rozporządzenia RODO w celu wypełnienia obowiązków prawnych ciążących na Administratorze</w:t>
      </w:r>
      <w:r>
        <w:rPr>
          <w:sz w:val="20"/>
          <w:szCs w:val="20"/>
        </w:rPr>
        <w:t xml:space="preserve"> w celu ustalenia prawa do dodatku mieszkaniowego i/lub dodatku energetycznego</w:t>
      </w:r>
      <w:r w:rsidRPr="006A0EF5">
        <w:rPr>
          <w:sz w:val="20"/>
          <w:szCs w:val="20"/>
        </w:rPr>
        <w:t>.</w:t>
      </w:r>
    </w:p>
    <w:p w14:paraId="45378C9A" w14:textId="77777777" w:rsidR="006A0EF5" w:rsidRPr="00487DF3" w:rsidRDefault="006A0EF5" w:rsidP="006A0EF5">
      <w:pPr>
        <w:pStyle w:val="Akapitzlist"/>
        <w:spacing w:after="150"/>
        <w:ind w:left="426"/>
        <w:jc w:val="both"/>
        <w:rPr>
          <w:sz w:val="20"/>
          <w:szCs w:val="20"/>
        </w:rPr>
      </w:pPr>
      <w:r w:rsidRPr="00487DF3">
        <w:rPr>
          <w:sz w:val="20"/>
          <w:szCs w:val="20"/>
        </w:rPr>
        <w:t>Administrator przetwarza dane osobowe w celu wypełnienia obowiązków prawnych w szczególności na podstawie:</w:t>
      </w:r>
    </w:p>
    <w:p w14:paraId="7F19CFED" w14:textId="77777777" w:rsidR="006A0EF5" w:rsidRPr="004B04F7" w:rsidRDefault="006A0EF5" w:rsidP="006A0EF5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spacing w:after="200"/>
        <w:contextualSpacing/>
        <w:jc w:val="both"/>
        <w:rPr>
          <w:bCs/>
          <w:sz w:val="20"/>
          <w:szCs w:val="20"/>
        </w:rPr>
      </w:pPr>
      <w:r w:rsidRPr="00A528D6">
        <w:rPr>
          <w:bCs/>
          <w:sz w:val="20"/>
          <w:szCs w:val="20"/>
        </w:rPr>
        <w:t>Ustaw</w:t>
      </w:r>
      <w:r>
        <w:rPr>
          <w:bCs/>
          <w:sz w:val="20"/>
          <w:szCs w:val="20"/>
        </w:rPr>
        <w:t>y</w:t>
      </w:r>
      <w:r w:rsidRPr="00A528D6">
        <w:rPr>
          <w:bCs/>
          <w:sz w:val="20"/>
          <w:szCs w:val="20"/>
        </w:rPr>
        <w:t xml:space="preserve"> z dnia 21 czerwca 2001 r. o dodatkach mieszkaniowyc</w:t>
      </w:r>
      <w:r>
        <w:rPr>
          <w:bCs/>
          <w:sz w:val="20"/>
          <w:szCs w:val="20"/>
        </w:rPr>
        <w:t>h</w:t>
      </w:r>
      <w:r w:rsidRPr="00A528D6">
        <w:rPr>
          <w:sz w:val="20"/>
          <w:szCs w:val="20"/>
        </w:rPr>
        <w:t>,</w:t>
      </w:r>
    </w:p>
    <w:p w14:paraId="1C4AAB17" w14:textId="77777777" w:rsidR="006A0EF5" w:rsidRPr="00A528D6" w:rsidRDefault="006A0EF5" w:rsidP="006A0EF5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spacing w:after="200"/>
        <w:contextualSpacing/>
        <w:jc w:val="both"/>
        <w:rPr>
          <w:bCs/>
          <w:sz w:val="20"/>
          <w:szCs w:val="20"/>
        </w:rPr>
      </w:pPr>
      <w:r w:rsidRPr="004B04F7">
        <w:rPr>
          <w:bCs/>
          <w:sz w:val="20"/>
          <w:szCs w:val="20"/>
        </w:rPr>
        <w:t>Ustawa z dnia 10 kwietnia 1997 r. Prawo energetyczne</w:t>
      </w:r>
      <w:r>
        <w:rPr>
          <w:bCs/>
          <w:sz w:val="20"/>
          <w:szCs w:val="20"/>
        </w:rPr>
        <w:t>,</w:t>
      </w:r>
    </w:p>
    <w:p w14:paraId="77924BB9" w14:textId="77777777" w:rsidR="006A0EF5" w:rsidRPr="00A528D6" w:rsidRDefault="006A0EF5" w:rsidP="006A0EF5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spacing w:after="200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U</w:t>
      </w:r>
      <w:r w:rsidRPr="00A528D6">
        <w:rPr>
          <w:sz w:val="20"/>
          <w:szCs w:val="20"/>
        </w:rPr>
        <w:t xml:space="preserve">stawy z dnia 14 czerwca 1960 r. </w:t>
      </w:r>
      <w:r w:rsidRPr="00A528D6">
        <w:rPr>
          <w:rFonts w:ascii="Times New Roman,Bold" w:hAnsi="Times New Roman,Bold" w:cs="Times New Roman,Bold"/>
          <w:bCs/>
          <w:sz w:val="20"/>
          <w:szCs w:val="20"/>
        </w:rPr>
        <w:t>Kodeks postępowania administracyjnego.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55526828" w14:textId="7293EF0C" w:rsidR="00F31EFB" w:rsidRPr="00F31EFB" w:rsidRDefault="00F31EFB" w:rsidP="00F31EFB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</w:pPr>
      <w:r>
        <w:rPr>
          <w:rFonts w:ascii="Times New Roman" w:hAnsi="Times New Roman"/>
          <w:bCs/>
          <w:sz w:val="20"/>
          <w:szCs w:val="20"/>
        </w:rPr>
        <w:t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niezbędne do ustalenia prawa do świadczeń.</w:t>
      </w:r>
    </w:p>
    <w:p w14:paraId="6A30355E" w14:textId="25D0C641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564007">
        <w:rPr>
          <w:rFonts w:ascii="Times New Roman" w:hAnsi="Times New Roman" w:cs="Times New Roman"/>
          <w:vertAlign w:val="baseline"/>
        </w:rPr>
        <w:t xml:space="preserve">Pani/Pana dane osobowe będą przetwarzane przez okres niezbędny do realizacji celu dla jakiego zostały zebrane, zgodnie z terminami określonymi w </w:t>
      </w:r>
      <w:r w:rsidR="00915CE4" w:rsidRPr="00564007">
        <w:rPr>
          <w:rFonts w:ascii="Times New Roman" w:hAnsi="Times New Roman" w:cs="Times New Roman"/>
          <w:vertAlign w:val="baseline"/>
        </w:rPr>
        <w:t>szczegółowych</w:t>
      </w:r>
      <w:r w:rsidRPr="00564007">
        <w:rPr>
          <w:rFonts w:ascii="Times New Roman" w:hAnsi="Times New Roman" w:cs="Times New Roman"/>
          <w:vertAlign w:val="baseline"/>
        </w:rPr>
        <w:t xml:space="preserve"> przepisach prawa, </w:t>
      </w:r>
      <w:r w:rsidR="00915CE4" w:rsidRPr="00564007">
        <w:rPr>
          <w:rFonts w:ascii="Times New Roman" w:hAnsi="Times New Roman" w:cs="Times New Roman"/>
          <w:vertAlign w:val="baseline"/>
        </w:rPr>
        <w:t xml:space="preserve">a także </w:t>
      </w:r>
      <w:r w:rsidRPr="00564007">
        <w:rPr>
          <w:rFonts w:ascii="Times New Roman" w:hAnsi="Times New Roman" w:cs="Times New Roman"/>
          <w:vertAlign w:val="baseline"/>
        </w:rPr>
        <w:t xml:space="preserve"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63D5C3BA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DD32E6">
        <w:rPr>
          <w:rFonts w:ascii="Times New Roman" w:hAnsi="Times New Roman" w:cs="Times New Roman"/>
          <w:vertAlign w:val="baseline"/>
        </w:rPr>
        <w:t xml:space="preserve">. </w:t>
      </w:r>
    </w:p>
    <w:p w14:paraId="394012C0" w14:textId="77777777" w:rsidR="00DD32E6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 xml:space="preserve">Podanie danych dla realizacji obowiązków prawnych jest obligatoryjne, a obowiązek podania danych wynika z przepisów prawa. </w:t>
      </w:r>
      <w:r w:rsidR="00DD32E6">
        <w:rPr>
          <w:rFonts w:ascii="Times New Roman" w:hAnsi="Times New Roman" w:cs="Times New Roman"/>
          <w:vertAlign w:val="baseline"/>
        </w:rPr>
        <w:t>N</w:t>
      </w:r>
      <w:r w:rsidR="00DD32E6" w:rsidRPr="008237C6">
        <w:rPr>
          <w:rFonts w:ascii="Times New Roman" w:hAnsi="Times New Roman" w:cs="Times New Roman"/>
          <w:vertAlign w:val="baseline"/>
        </w:rPr>
        <w:t>ieudostępnienie niezbędnych danych skutkuje niemożnością rozpatrzenia wniosku i ustalenia prawa do wnioskowanych świadczeń.</w:t>
      </w:r>
      <w:r w:rsidR="00DD32E6">
        <w:rPr>
          <w:rFonts w:ascii="Times New Roman" w:hAnsi="Times New Roman" w:cs="Times New Roman"/>
          <w:vertAlign w:val="baseline"/>
        </w:rPr>
        <w:t xml:space="preserve"> </w:t>
      </w:r>
    </w:p>
    <w:p w14:paraId="6E8609BC" w14:textId="62BAD740" w:rsidR="00744D6F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A47C808" w14:textId="77777777" w:rsidR="00705AE6" w:rsidRPr="00011898" w:rsidRDefault="00705AE6" w:rsidP="00705AE6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4E0AC89" w14:textId="77777777" w:rsidR="00705AE6" w:rsidRPr="00DD32E6" w:rsidRDefault="00705AE6" w:rsidP="00705AE6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sectPr w:rsidR="00705AE6" w:rsidRPr="00DD32E6" w:rsidSect="00FA0BF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790" w14:textId="77777777" w:rsidR="00585716" w:rsidRDefault="00585716">
      <w:r>
        <w:separator/>
      </w:r>
    </w:p>
  </w:endnote>
  <w:endnote w:type="continuationSeparator" w:id="0">
    <w:p w14:paraId="2F4F35A9" w14:textId="77777777" w:rsidR="00585716" w:rsidRDefault="005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193D640A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B621" w14:textId="77777777" w:rsidR="00585716" w:rsidRDefault="00585716">
      <w:r>
        <w:separator/>
      </w:r>
    </w:p>
  </w:footnote>
  <w:footnote w:type="continuationSeparator" w:id="0">
    <w:p w14:paraId="76603DB2" w14:textId="77777777" w:rsidR="00585716" w:rsidRDefault="0058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71373"/>
    <w:multiLevelType w:val="hybridMultilevel"/>
    <w:tmpl w:val="CFEAF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0A31E0"/>
    <w:rsid w:val="00120754"/>
    <w:rsid w:val="004874FA"/>
    <w:rsid w:val="00493F3F"/>
    <w:rsid w:val="00564007"/>
    <w:rsid w:val="00585716"/>
    <w:rsid w:val="00592ECE"/>
    <w:rsid w:val="005E73C2"/>
    <w:rsid w:val="006A0EF5"/>
    <w:rsid w:val="006C27C7"/>
    <w:rsid w:val="006D048E"/>
    <w:rsid w:val="00705AE6"/>
    <w:rsid w:val="00733CF1"/>
    <w:rsid w:val="00744D6F"/>
    <w:rsid w:val="00813B31"/>
    <w:rsid w:val="008460F2"/>
    <w:rsid w:val="00915CE4"/>
    <w:rsid w:val="00B35BA3"/>
    <w:rsid w:val="00BC401E"/>
    <w:rsid w:val="00DD32E6"/>
    <w:rsid w:val="00F31EFB"/>
    <w:rsid w:val="00F60E03"/>
    <w:rsid w:val="00F90358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2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4224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4</cp:revision>
  <cp:lastPrinted>1899-12-31T23:00:00Z</cp:lastPrinted>
  <dcterms:created xsi:type="dcterms:W3CDTF">2021-10-29T08:58:00Z</dcterms:created>
  <dcterms:modified xsi:type="dcterms:W3CDTF">2021-10-29T09:42:00Z</dcterms:modified>
</cp:coreProperties>
</file>