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9547" w14:textId="77777777" w:rsidR="003F759A" w:rsidRPr="004E7137" w:rsidRDefault="003F759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916F05" w14:textId="77777777" w:rsidR="00482A10" w:rsidRDefault="00AA1A34" w:rsidP="00482A1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137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r w:rsidR="00482A10">
        <w:rPr>
          <w:rFonts w:ascii="Times New Roman" w:hAnsi="Times New Roman" w:cs="Times New Roman"/>
          <w:b/>
          <w:bCs/>
          <w:sz w:val="20"/>
          <w:szCs w:val="20"/>
        </w:rPr>
        <w:t xml:space="preserve"> dotycząca przetwarzania danych osobowych</w:t>
      </w:r>
    </w:p>
    <w:p w14:paraId="50CFC06D" w14:textId="3086175D" w:rsidR="003F759A" w:rsidRPr="004E7137" w:rsidRDefault="00046D2B" w:rsidP="00482A1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130D">
        <w:rPr>
          <w:rFonts w:ascii="Times New Roman" w:hAnsi="Times New Roman" w:cs="Times New Roman"/>
          <w:b/>
          <w:bCs/>
          <w:sz w:val="20"/>
          <w:szCs w:val="20"/>
        </w:rPr>
        <w:t>KANDYDACI DO</w:t>
      </w:r>
      <w:r w:rsidR="006E130D" w:rsidRPr="004E7137">
        <w:rPr>
          <w:rFonts w:ascii="Times New Roman" w:hAnsi="Times New Roman" w:cs="Times New Roman"/>
          <w:b/>
          <w:bCs/>
          <w:sz w:val="20"/>
          <w:szCs w:val="20"/>
        </w:rPr>
        <w:t xml:space="preserve"> PRAC</w:t>
      </w:r>
      <w:r w:rsidR="006E130D"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14:paraId="4D15E432" w14:textId="090C6BCE" w:rsidR="003F759A" w:rsidRPr="00AD46A6" w:rsidRDefault="00AD46A6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46A6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AA1A34" w:rsidRPr="00AD46A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3F8669B" w14:textId="77777777" w:rsidR="00006918" w:rsidRPr="00006918" w:rsidRDefault="00006918" w:rsidP="00006918">
      <w:pPr>
        <w:numPr>
          <w:ilvl w:val="0"/>
          <w:numId w:val="11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0069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Gminny Ośrodek Pomocy Społecznej  ul. Kościuszki 11, 82-112 Ostaszewo</w:t>
      </w:r>
      <w:r w:rsidRPr="000069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Kontakt z Administratorem możliwy jest osobiście lub korespondencyjnie pod wskazanym adresem,  telefonicznie pod nr tel.  </w:t>
      </w:r>
      <w:r w:rsidRPr="000069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55 247 15 61</w:t>
      </w:r>
      <w:r w:rsidRPr="000069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za pośrednictwem poczty elektronicznej </w:t>
      </w:r>
      <w:hyperlink r:id="rId5" w:history="1">
        <w:r w:rsidRPr="00006918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 w:rsidRPr="000069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850142" w14:textId="77777777" w:rsidR="00006918" w:rsidRPr="00006918" w:rsidRDefault="00006918" w:rsidP="00006918">
      <w:pPr>
        <w:numPr>
          <w:ilvl w:val="0"/>
          <w:numId w:val="11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kontaktować w sprawach związanych z ochroną danych osobowych i realizacją praw za pośrednictwem e-mail: </w:t>
      </w:r>
      <w:hyperlink r:id="rId6" w:history="1">
        <w:r w:rsidRPr="0000691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iod@mainsoft.pl</w:t>
        </w:r>
      </w:hyperlink>
      <w:r w:rsidRPr="000069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oraz pisemnie na adres siedziby Administratora wskazanym w pkt. 1.</w:t>
      </w:r>
    </w:p>
    <w:p w14:paraId="088DF641" w14:textId="77777777" w:rsidR="00006918" w:rsidRPr="00006918" w:rsidRDefault="00006918" w:rsidP="00006918">
      <w:pPr>
        <w:numPr>
          <w:ilvl w:val="0"/>
          <w:numId w:val="11"/>
        </w:numPr>
        <w:autoSpaceDN w:val="0"/>
        <w:spacing w:before="278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>Administrator danych osobowych przetwarza dane osobowe kandydatów do pracy zgodnie z  art. 6 ust. 1 lit. a,  c  Rozporządzenia RODO w celu:</w:t>
      </w:r>
    </w:p>
    <w:p w14:paraId="492CD4B5" w14:textId="77777777" w:rsidR="00006918" w:rsidRPr="00006918" w:rsidRDefault="00006918" w:rsidP="00006918">
      <w:pPr>
        <w:pStyle w:val="Bezodstpw"/>
        <w:numPr>
          <w:ilvl w:val="0"/>
          <w:numId w:val="12"/>
        </w:numPr>
        <w:autoSpaceDN w:val="0"/>
        <w:ind w:left="709" w:hanging="283"/>
        <w:jc w:val="both"/>
        <w:rPr>
          <w:rFonts w:ascii="Times New Roman" w:hAnsi="Times New Roman" w:cs="Times New Roman"/>
        </w:rPr>
      </w:pPr>
      <w:r w:rsidRPr="00006918">
        <w:rPr>
          <w:rFonts w:ascii="Times New Roman" w:eastAsia="Calibri" w:hAnsi="Times New Roman" w:cs="Times New Roman"/>
          <w:kern w:val="3"/>
          <w:vertAlign w:val="baseline"/>
          <w:lang w:eastAsia="ar-SA"/>
        </w:rPr>
        <w:t>wypełnienia obowiązków prawnych ciążących na Administratorze w związku z rekrutacją na wolne stanowisko pracy, w szczególności na podstawie art. 22</w:t>
      </w:r>
      <w:r w:rsidRPr="00006918">
        <w:rPr>
          <w:rFonts w:ascii="Times New Roman" w:eastAsia="Calibri" w:hAnsi="Times New Roman" w:cs="Times New Roman"/>
          <w:kern w:val="3"/>
          <w:lang w:eastAsia="ar-SA"/>
        </w:rPr>
        <w:t>1</w:t>
      </w:r>
      <w:r w:rsidRPr="00006918">
        <w:rPr>
          <w:rFonts w:ascii="Times New Roman" w:eastAsia="Calibri" w:hAnsi="Times New Roman" w:cs="Times New Roman"/>
          <w:kern w:val="3"/>
          <w:vertAlign w:val="baseline"/>
          <w:lang w:eastAsia="ar-SA"/>
        </w:rPr>
        <w:t xml:space="preserve"> § 1  i  art. 22</w:t>
      </w:r>
      <w:r w:rsidRPr="00006918">
        <w:rPr>
          <w:rFonts w:ascii="Times New Roman" w:eastAsia="Calibri" w:hAnsi="Times New Roman" w:cs="Times New Roman"/>
          <w:kern w:val="3"/>
          <w:lang w:eastAsia="ar-SA"/>
        </w:rPr>
        <w:t>1a</w:t>
      </w:r>
      <w:r w:rsidRPr="00006918">
        <w:rPr>
          <w:rFonts w:ascii="Times New Roman" w:eastAsia="Calibri" w:hAnsi="Times New Roman" w:cs="Times New Roman"/>
          <w:kern w:val="3"/>
          <w:vertAlign w:val="baseline"/>
          <w:lang w:eastAsia="ar-SA"/>
        </w:rPr>
        <w:t xml:space="preserve"> Ustawy z dnia 26 czerwca 1974 r.  Kodeks pracy, </w:t>
      </w:r>
      <w:r w:rsidRPr="00006918">
        <w:rPr>
          <w:rFonts w:ascii="Times New Roman" w:hAnsi="Times New Roman" w:cs="Times New Roman"/>
          <w:vertAlign w:val="baseline"/>
        </w:rPr>
        <w:t xml:space="preserve">Ustawy  z dnia 21 listopada 2008 r. </w:t>
      </w:r>
      <w:r w:rsidRPr="00006918">
        <w:rPr>
          <w:rFonts w:ascii="Times New Roman" w:hAnsi="Times New Roman" w:cs="Times New Roman"/>
          <w:bCs/>
          <w:vertAlign w:val="baseline"/>
        </w:rPr>
        <w:t xml:space="preserve">o pracownikach samorządowych, </w:t>
      </w:r>
      <w:r w:rsidRPr="00006918">
        <w:rPr>
          <w:rFonts w:ascii="Times New Roman" w:hAnsi="Times New Roman" w:cs="Times New Roman"/>
          <w:vertAlign w:val="baseline"/>
        </w:rPr>
        <w:t>przepisów wykonawczych do wskazanych ustaw, a także innych aktów prawnych określających prawa i obowiązki związane z zatrudnieniem.</w:t>
      </w:r>
    </w:p>
    <w:p w14:paraId="57E90D54" w14:textId="77777777" w:rsidR="00006918" w:rsidRPr="00006918" w:rsidRDefault="00006918" w:rsidP="00006918">
      <w:pPr>
        <w:pStyle w:val="Bezodstpw"/>
        <w:numPr>
          <w:ilvl w:val="1"/>
          <w:numId w:val="13"/>
        </w:numPr>
        <w:autoSpaceDN w:val="0"/>
        <w:ind w:left="709" w:hanging="283"/>
        <w:jc w:val="both"/>
        <w:rPr>
          <w:rFonts w:ascii="Times New Roman" w:hAnsi="Times New Roman" w:cs="Times New Roman"/>
        </w:rPr>
      </w:pPr>
      <w:r w:rsidRPr="00006918">
        <w:rPr>
          <w:rFonts w:ascii="Times New Roman" w:eastAsia="Calibri" w:hAnsi="Times New Roman" w:cs="Times New Roman"/>
          <w:kern w:val="3"/>
          <w:vertAlign w:val="baseline"/>
          <w:lang w:eastAsia="ar-SA"/>
        </w:rPr>
        <w:t>na podstawie udzielonej przez kandydata do pracy zgody w zakresie i celu określonym w treści zgody  (w przypadku podania przez kandydata do pracy danych wykraczających poza wskazane w przepisach prawa).</w:t>
      </w:r>
    </w:p>
    <w:p w14:paraId="22B126BC" w14:textId="77777777" w:rsidR="00006918" w:rsidRPr="00006918" w:rsidRDefault="00006918" w:rsidP="00006918">
      <w:pPr>
        <w:pStyle w:val="Bezodstpw"/>
        <w:numPr>
          <w:ilvl w:val="0"/>
          <w:numId w:val="11"/>
        </w:numPr>
        <w:autoSpaceDN w:val="0"/>
        <w:ind w:left="426"/>
        <w:jc w:val="both"/>
        <w:rPr>
          <w:rFonts w:ascii="Times New Roman" w:hAnsi="Times New Roman" w:cs="Times New Roman"/>
        </w:rPr>
      </w:pPr>
      <w:r w:rsidRPr="00006918">
        <w:rPr>
          <w:rFonts w:ascii="Times New Roman" w:eastAsia="Calibri" w:hAnsi="Times New Roman" w:cs="Times New Roman"/>
          <w:kern w:val="3"/>
          <w:vertAlign w:val="baseline"/>
          <w:lang w:eastAsia="ar-SA"/>
        </w:rPr>
        <w:t xml:space="preserve">Pani/Pana dane osobowe będą przetwarzane przez okres niezbędny do realizacji celów dla jakich zostały zebrane tj. do realizacji naboru na wolne stanowisko pracy i przez okres wymagany w szczegółowych przepisach prawa, w tym Ustawie </w:t>
      </w:r>
      <w:r w:rsidRPr="00006918">
        <w:rPr>
          <w:rFonts w:ascii="Times New Roman" w:hAnsi="Times New Roman" w:cs="Times New Roman"/>
          <w:vertAlign w:val="baseline"/>
        </w:rPr>
        <w:t xml:space="preserve">z dnia 21 listopada 2008 r. </w:t>
      </w:r>
      <w:r w:rsidRPr="00006918">
        <w:rPr>
          <w:rFonts w:ascii="Times New Roman" w:hAnsi="Times New Roman" w:cs="Times New Roman"/>
          <w:bCs/>
          <w:vertAlign w:val="baseline"/>
        </w:rPr>
        <w:t>o pracownikach samorządowych w celu wypełnienia obowiązków prawnych (tj. przez okres 3 m-ce po zakończeniu rekrutacji w związku z obowiązkiem publikacji wyników naboru w Biuletynie Informacji Publicznej), po czym dokumenty podlegają zwrotowi, a nieodebrane zostają zniszczone.</w:t>
      </w:r>
    </w:p>
    <w:p w14:paraId="0127BE43" w14:textId="77777777" w:rsidR="00006918" w:rsidRPr="00006918" w:rsidRDefault="00006918" w:rsidP="0000691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autoSpaceDN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6CBABA26" w14:textId="77777777" w:rsidR="00006918" w:rsidRPr="00006918" w:rsidRDefault="00006918" w:rsidP="0000691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autoSpaceDN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 xml:space="preserve">Podanie danych wymaganych przepisami prawa tj.  imienia i nazwiska, daty urodzenia, miejsca zamieszkania, a także gdy jest to niezbędne do wykonywania pracy określonego rodzaju lub na określonym stanowisku wykształcenia oraz przebiegu dotychczasowego zatrudnienia  jest obligatoryjne w celu realizacji naboru na wolne stanowisko pracy. </w:t>
      </w:r>
      <w:r w:rsidRPr="00006918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realizacji naboru na wolne stanowisko pracy. </w:t>
      </w:r>
      <w:r w:rsidRPr="00006918">
        <w:rPr>
          <w:rFonts w:ascii="Times New Roman" w:hAnsi="Times New Roman" w:cs="Times New Roman"/>
          <w:sz w:val="20"/>
          <w:szCs w:val="20"/>
        </w:rPr>
        <w:t>W pozostałym zakresie podanie danych osobowych jest dobrowolne.</w:t>
      </w:r>
    </w:p>
    <w:p w14:paraId="52842B48" w14:textId="77777777" w:rsidR="00006918" w:rsidRPr="00006918" w:rsidRDefault="00006918" w:rsidP="0000691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autoSpaceDN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>W przypadku przetwarzania danych osobowych na podstawie wyrażonej zgody przysługuje prawo do cofnięcia tej zgody w dowolnym momencie bez wpływu na zgodność z prawem przetwarzania, którego dokonano na podstawie zgody przed jej cofnięciem. Cofnięcia zgody można dokonać pisemnie na adres siedziby Administratora.</w:t>
      </w:r>
    </w:p>
    <w:p w14:paraId="337D48B1" w14:textId="77777777" w:rsidR="00006918" w:rsidRPr="00006918" w:rsidRDefault="00006918" w:rsidP="0000691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685A787A" w14:textId="77777777" w:rsidR="00006918" w:rsidRPr="00006918" w:rsidRDefault="00006918" w:rsidP="0000691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71CCD9C7" w14:textId="77777777" w:rsidR="00006918" w:rsidRPr="00006918" w:rsidRDefault="00006918" w:rsidP="0000691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autoSpaceDN w:val="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6918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30C489A9" w14:textId="45C62CC8" w:rsidR="003F759A" w:rsidRPr="00006918" w:rsidRDefault="003F759A" w:rsidP="00006918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F759A" w:rsidRPr="00006918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C0D"/>
    <w:multiLevelType w:val="multilevel"/>
    <w:tmpl w:val="A5FAF4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23255"/>
    <w:multiLevelType w:val="multilevel"/>
    <w:tmpl w:val="57D4D4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08D062D"/>
    <w:multiLevelType w:val="multilevel"/>
    <w:tmpl w:val="348EB4E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/>
        <w:position w:val="0"/>
        <w:vertAlign w:val="baseline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304"/>
    <w:multiLevelType w:val="hybridMultilevel"/>
    <w:tmpl w:val="D6201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A"/>
    <w:rsid w:val="00006918"/>
    <w:rsid w:val="00046D2B"/>
    <w:rsid w:val="001A1A7F"/>
    <w:rsid w:val="002C658B"/>
    <w:rsid w:val="002D5DC4"/>
    <w:rsid w:val="00310E3B"/>
    <w:rsid w:val="003F3DBA"/>
    <w:rsid w:val="003F759A"/>
    <w:rsid w:val="00482745"/>
    <w:rsid w:val="00482A10"/>
    <w:rsid w:val="004E7137"/>
    <w:rsid w:val="00603571"/>
    <w:rsid w:val="00666ADD"/>
    <w:rsid w:val="00667C12"/>
    <w:rsid w:val="006E130D"/>
    <w:rsid w:val="007679A4"/>
    <w:rsid w:val="0083094A"/>
    <w:rsid w:val="00843758"/>
    <w:rsid w:val="00A25205"/>
    <w:rsid w:val="00AA1A34"/>
    <w:rsid w:val="00AD46A6"/>
    <w:rsid w:val="00F14D20"/>
    <w:rsid w:val="00F34431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gops-ostaszewo@gops-ost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Skowron</cp:lastModifiedBy>
  <cp:revision>13</cp:revision>
  <dcterms:created xsi:type="dcterms:W3CDTF">2019-07-10T10:02:00Z</dcterms:created>
  <dcterms:modified xsi:type="dcterms:W3CDTF">2021-10-29T09:40:00Z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